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ook w:val="0000" w:firstRow="0" w:lastRow="0" w:firstColumn="0" w:lastColumn="0" w:noHBand="0" w:noVBand="0"/>
      </w:tblPr>
      <w:tblGrid>
        <w:gridCol w:w="3180"/>
        <w:gridCol w:w="5655"/>
      </w:tblGrid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Default="000E5802" w:rsidP="00053DE8">
            <w:r w:rsidRPr="00C40EBE">
              <w:t>Название компании (если есть)</w:t>
            </w:r>
          </w:p>
          <w:p w:rsidR="000E5802" w:rsidRPr="00C40EBE" w:rsidRDefault="000E5802" w:rsidP="00053DE8">
            <w:r>
              <w:t>Контактные данные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C40EBE" w:rsidRDefault="000E5802" w:rsidP="00053DE8">
            <w:r w:rsidRPr="00660794">
              <w:rPr>
                <w:rFonts w:cs="Calibri"/>
                <w:sz w:val="24"/>
                <w:szCs w:val="24"/>
              </w:rPr>
              <w:t xml:space="preserve">Тематика </w:t>
            </w:r>
            <w:r>
              <w:rPr>
                <w:rFonts w:cs="Calibri"/>
                <w:sz w:val="24"/>
                <w:szCs w:val="24"/>
              </w:rPr>
              <w:t xml:space="preserve">статьи 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660794" w:rsidRDefault="000E5802" w:rsidP="00053D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какой газете или журнале предполагается размещение материала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C40EBE" w:rsidRDefault="000E5802" w:rsidP="00053DE8">
            <w:r>
              <w:rPr>
                <w:rFonts w:cs="Calibri"/>
                <w:sz w:val="24"/>
                <w:szCs w:val="24"/>
              </w:rPr>
              <w:t xml:space="preserve">Для кого создается статья? Можно ли вкратце указать портрет целевой аудитории? 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Default="000E5802" w:rsidP="00053D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Тональность материала (нейтральная, негативная, позитивная) 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Default="000E5802" w:rsidP="00053D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Есть ли конкретный вывод, к которому должен прийти читатель после прочтения текста? 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660794" w:rsidRDefault="000E5802" w:rsidP="00053DE8">
            <w:pPr>
              <w:rPr>
                <w:rFonts w:cs="Calibri"/>
                <w:sz w:val="24"/>
                <w:szCs w:val="24"/>
              </w:rPr>
            </w:pPr>
            <w:r w:rsidRPr="00660794">
              <w:rPr>
                <w:rFonts w:cs="Calibri"/>
                <w:sz w:val="24"/>
                <w:szCs w:val="24"/>
              </w:rPr>
              <w:t>Количество символов</w:t>
            </w:r>
            <w:r w:rsidRPr="00E4317F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слов</w:t>
            </w:r>
            <w:r w:rsidRPr="00E4317F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страниц</w:t>
            </w:r>
            <w:r w:rsidRPr="00E4317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(можно что-то одно и достаточно примерно)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C40EBE" w:rsidRDefault="000E5802" w:rsidP="00053DE8">
            <w:r w:rsidRPr="00660794">
              <w:rPr>
                <w:rFonts w:cs="Calibri"/>
                <w:sz w:val="24"/>
                <w:szCs w:val="24"/>
              </w:rPr>
              <w:t>Возможно ли увеличение или уменьшение объема статьи?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C40EBE" w:rsidRDefault="000E5802" w:rsidP="00053DE8">
            <w:r>
              <w:t xml:space="preserve">Моменты, которые обязательно должны быть отражены в статье. </w:t>
            </w:r>
            <w:r w:rsidRPr="006070B4">
              <w:rPr>
                <w:b/>
              </w:rPr>
              <w:t>Важно!</w:t>
            </w:r>
          </w:p>
        </w:tc>
        <w:tc>
          <w:tcPr>
            <w:tcW w:w="5655" w:type="dxa"/>
          </w:tcPr>
          <w:p w:rsidR="000E5802" w:rsidRPr="00C40EBE" w:rsidRDefault="000E5802" w:rsidP="00053DE8"/>
        </w:tc>
      </w:tr>
    </w:tbl>
    <w:p w:rsidR="006474E9" w:rsidRDefault="006474E9"/>
    <w:tbl>
      <w:tblPr>
        <w:tblW w:w="0" w:type="auto"/>
        <w:tblInd w:w="57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ook w:val="0000" w:firstRow="0" w:lastRow="0" w:firstColumn="0" w:lastColumn="0" w:noHBand="0" w:noVBand="0"/>
      </w:tblPr>
      <w:tblGrid>
        <w:gridCol w:w="3180"/>
        <w:gridCol w:w="15"/>
        <w:gridCol w:w="1005"/>
        <w:gridCol w:w="4635"/>
      </w:tblGrid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C40EBE" w:rsidRDefault="000E5802" w:rsidP="00053DE8">
            <w:r w:rsidRPr="00660794">
              <w:rPr>
                <w:rFonts w:cs="Calibri"/>
                <w:sz w:val="24"/>
                <w:szCs w:val="24"/>
              </w:rPr>
              <w:t xml:space="preserve">Ссылки на тексты, которые вам нравятся и которые можно рассматривать  в качестве удачного примера </w:t>
            </w:r>
          </w:p>
        </w:tc>
        <w:tc>
          <w:tcPr>
            <w:tcW w:w="5655" w:type="dxa"/>
            <w:gridSpan w:val="3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C40EBE" w:rsidRDefault="000E5802" w:rsidP="00053DE8">
            <w:r w:rsidRPr="00660794">
              <w:rPr>
                <w:rFonts w:cs="Calibri"/>
                <w:sz w:val="24"/>
                <w:szCs w:val="24"/>
              </w:rPr>
              <w:lastRenderedPageBreak/>
              <w:t>Слова-исключения (возможно, есть слова, которые не стоит употреблять в статье)</w:t>
            </w:r>
          </w:p>
        </w:tc>
        <w:tc>
          <w:tcPr>
            <w:tcW w:w="5655" w:type="dxa"/>
            <w:gridSpan w:val="3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Default="000E5802" w:rsidP="00053D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Будет ли статья чисто информационной или предполагает аналитические выкладки? </w:t>
            </w:r>
          </w:p>
          <w:p w:rsidR="000E5802" w:rsidRPr="00C40EBE" w:rsidRDefault="000E5802" w:rsidP="00053DE8">
            <w:r>
              <w:rPr>
                <w:rFonts w:cs="Calibri"/>
                <w:sz w:val="24"/>
                <w:szCs w:val="24"/>
              </w:rPr>
              <w:t xml:space="preserve">Допустимо ли автору высказывать свое мнение? </w:t>
            </w:r>
          </w:p>
        </w:tc>
        <w:tc>
          <w:tcPr>
            <w:tcW w:w="5655" w:type="dxa"/>
            <w:gridSpan w:val="3"/>
          </w:tcPr>
          <w:p w:rsidR="000E5802" w:rsidRPr="00C40EBE" w:rsidRDefault="000E5802" w:rsidP="00053DE8"/>
        </w:tc>
      </w:tr>
      <w:tr w:rsidR="000E5802" w:rsidRPr="00C40EBE" w:rsidTr="00053DE8">
        <w:trPr>
          <w:trHeight w:val="931"/>
        </w:trPr>
        <w:tc>
          <w:tcPr>
            <w:tcW w:w="3180" w:type="dxa"/>
          </w:tcPr>
          <w:p w:rsidR="000E5802" w:rsidRPr="00715D1F" w:rsidRDefault="000E5802" w:rsidP="00053DE8">
            <w:pPr>
              <w:rPr>
                <w:b/>
              </w:rPr>
            </w:pPr>
            <w:r w:rsidRPr="00660794">
              <w:rPr>
                <w:rFonts w:cs="Calibri"/>
                <w:sz w:val="24"/>
                <w:szCs w:val="24"/>
              </w:rPr>
              <w:t>Стиль написания (деловой, ироничный, с элементами юмора, провокационный, новостной и так далее)</w:t>
            </w:r>
          </w:p>
        </w:tc>
        <w:tc>
          <w:tcPr>
            <w:tcW w:w="5655" w:type="dxa"/>
            <w:gridSpan w:val="3"/>
          </w:tcPr>
          <w:p w:rsidR="000E5802" w:rsidRPr="00C40EBE" w:rsidRDefault="000E5802" w:rsidP="00053DE8"/>
        </w:tc>
      </w:tr>
      <w:tr w:rsidR="000E5802" w:rsidRPr="00C40EBE" w:rsidTr="00053DE8">
        <w:trPr>
          <w:trHeight w:val="480"/>
        </w:trPr>
        <w:tc>
          <w:tcPr>
            <w:tcW w:w="3195" w:type="dxa"/>
            <w:gridSpan w:val="2"/>
            <w:tcBorders>
              <w:left w:val="single" w:sz="36" w:space="0" w:color="A6A6A6"/>
              <w:right w:val="single" w:sz="36" w:space="0" w:color="A6A6A6"/>
            </w:tcBorders>
          </w:tcPr>
          <w:p w:rsidR="000E5802" w:rsidRPr="00C40EBE" w:rsidRDefault="000E5802" w:rsidP="00053DE8">
            <w:r>
              <w:t xml:space="preserve">     </w:t>
            </w:r>
            <w:r w:rsidRPr="00660794">
              <w:rPr>
                <w:rFonts w:cs="Calibri"/>
                <w:sz w:val="24"/>
                <w:szCs w:val="24"/>
              </w:rPr>
              <w:t>Нужны ли подзаголовки?</w:t>
            </w:r>
          </w:p>
        </w:tc>
        <w:tc>
          <w:tcPr>
            <w:tcW w:w="5640" w:type="dxa"/>
            <w:gridSpan w:val="2"/>
            <w:tcBorders>
              <w:left w:val="single" w:sz="36" w:space="0" w:color="A6A6A6"/>
            </w:tcBorders>
          </w:tcPr>
          <w:p w:rsidR="000E5802" w:rsidRPr="00C40EBE" w:rsidRDefault="000E5802" w:rsidP="00053DE8">
            <w:pPr>
              <w:ind w:left="1824"/>
            </w:pPr>
          </w:p>
        </w:tc>
      </w:tr>
      <w:tr w:rsidR="000E5802" w:rsidRPr="00C40EBE" w:rsidTr="00053DE8">
        <w:trPr>
          <w:trHeight w:val="840"/>
        </w:trPr>
        <w:tc>
          <w:tcPr>
            <w:tcW w:w="8835" w:type="dxa"/>
            <w:gridSpan w:val="4"/>
            <w:tcBorders>
              <w:left w:val="single" w:sz="36" w:space="0" w:color="A6A6A6"/>
            </w:tcBorders>
          </w:tcPr>
          <w:p w:rsidR="000E5802" w:rsidRPr="00C40EBE" w:rsidRDefault="000E5802" w:rsidP="00053DE8">
            <w:r w:rsidRPr="00660794">
              <w:rPr>
                <w:rFonts w:cs="Calibri"/>
                <w:b/>
                <w:sz w:val="24"/>
                <w:szCs w:val="24"/>
              </w:rPr>
              <w:t xml:space="preserve">Следующую  таблицу необходимо заполнять </w:t>
            </w:r>
            <w:r>
              <w:rPr>
                <w:rFonts w:cs="Calibri"/>
                <w:b/>
                <w:sz w:val="24"/>
                <w:szCs w:val="24"/>
              </w:rPr>
              <w:t>в том случае, если предполагается</w:t>
            </w:r>
            <w:r w:rsidRPr="0066079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>SEO</w:t>
            </w:r>
            <w:r w:rsidRPr="00660794">
              <w:rPr>
                <w:rFonts w:cs="Calibri"/>
                <w:b/>
                <w:sz w:val="24"/>
                <w:szCs w:val="24"/>
              </w:rPr>
              <w:t>-оптимизаци</w:t>
            </w:r>
            <w:r>
              <w:rPr>
                <w:rFonts w:cs="Calibri"/>
                <w:b/>
                <w:sz w:val="24"/>
                <w:szCs w:val="24"/>
              </w:rPr>
              <w:t xml:space="preserve">я статьи </w:t>
            </w:r>
            <w:r>
              <w:t>(в интернет - СМИ)</w:t>
            </w:r>
            <w:r w:rsidRPr="00C40EBE">
              <w:t xml:space="preserve">                       </w:t>
            </w:r>
          </w:p>
        </w:tc>
      </w:tr>
      <w:tr w:rsidR="000E5802" w:rsidTr="00053DE8">
        <w:trPr>
          <w:trHeight w:val="930"/>
        </w:trPr>
        <w:tc>
          <w:tcPr>
            <w:tcW w:w="4200" w:type="dxa"/>
            <w:gridSpan w:val="3"/>
          </w:tcPr>
          <w:p w:rsidR="000E5802" w:rsidRDefault="000E5802" w:rsidP="00053DE8">
            <w:pPr>
              <w:ind w:left="51"/>
            </w:pPr>
            <w:r w:rsidRPr="00660794">
              <w:rPr>
                <w:rFonts w:cs="Calibri"/>
                <w:sz w:val="24"/>
                <w:szCs w:val="24"/>
              </w:rPr>
              <w:t>Укажите список ключевых слов</w:t>
            </w:r>
          </w:p>
        </w:tc>
        <w:tc>
          <w:tcPr>
            <w:tcW w:w="4635" w:type="dxa"/>
          </w:tcPr>
          <w:p w:rsidR="000E5802" w:rsidRDefault="000E5802" w:rsidP="00053DE8">
            <w:pPr>
              <w:spacing w:after="0" w:line="240" w:lineRule="auto"/>
            </w:pPr>
          </w:p>
          <w:p w:rsidR="000E5802" w:rsidRDefault="000E5802" w:rsidP="00053DE8"/>
        </w:tc>
      </w:tr>
      <w:tr w:rsidR="000E5802" w:rsidTr="00053DE8">
        <w:trPr>
          <w:trHeight w:val="1137"/>
        </w:trPr>
        <w:tc>
          <w:tcPr>
            <w:tcW w:w="4200" w:type="dxa"/>
            <w:gridSpan w:val="3"/>
          </w:tcPr>
          <w:p w:rsidR="000E5802" w:rsidRPr="00A35595" w:rsidRDefault="000E5802" w:rsidP="00053DE8">
            <w:pPr>
              <w:ind w:left="51"/>
              <w:rPr>
                <w:rFonts w:cs="Calibri"/>
                <w:sz w:val="24"/>
                <w:szCs w:val="24"/>
              </w:rPr>
            </w:pPr>
            <w:r w:rsidRPr="00660794">
              <w:rPr>
                <w:rFonts w:cs="Calibri"/>
                <w:sz w:val="24"/>
                <w:szCs w:val="24"/>
              </w:rPr>
              <w:t>Точное ко</w:t>
            </w:r>
            <w:r>
              <w:rPr>
                <w:rFonts w:cs="Calibri"/>
                <w:sz w:val="24"/>
                <w:szCs w:val="24"/>
              </w:rPr>
              <w:t xml:space="preserve">личество вхождений каждого слова (лучше оставить на мое усмотрение) </w:t>
            </w:r>
          </w:p>
        </w:tc>
        <w:tc>
          <w:tcPr>
            <w:tcW w:w="4635" w:type="dxa"/>
          </w:tcPr>
          <w:p w:rsidR="000E5802" w:rsidRDefault="000E5802" w:rsidP="00053DE8">
            <w:pPr>
              <w:spacing w:after="0" w:line="240" w:lineRule="auto"/>
            </w:pPr>
          </w:p>
          <w:p w:rsidR="000E5802" w:rsidRDefault="000E5802" w:rsidP="00053DE8"/>
        </w:tc>
      </w:tr>
      <w:tr w:rsidR="000E5802" w:rsidRPr="006070B4" w:rsidTr="00053DE8">
        <w:trPr>
          <w:trHeight w:val="885"/>
        </w:trPr>
        <w:tc>
          <w:tcPr>
            <w:tcW w:w="4200" w:type="dxa"/>
            <w:gridSpan w:val="3"/>
          </w:tcPr>
          <w:p w:rsidR="000E5802" w:rsidRPr="006070B4" w:rsidRDefault="000E5802" w:rsidP="00053DE8">
            <w:pPr>
              <w:ind w:left="51"/>
              <w:rPr>
                <w:lang w:val="en-US"/>
              </w:rPr>
            </w:pPr>
            <w:r>
              <w:t xml:space="preserve">Нужно ли прописывать тексты для </w:t>
            </w:r>
            <w:proofErr w:type="spellStart"/>
            <w:r>
              <w:t>метатегов</w:t>
            </w:r>
            <w:proofErr w:type="spellEnd"/>
            <w:r>
              <w:t xml:space="preserve">? </w:t>
            </w:r>
            <w:r w:rsidRPr="006070B4">
              <w:rPr>
                <w:lang w:val="en-US"/>
              </w:rPr>
              <w:t>(</w:t>
            </w:r>
            <w:r>
              <w:rPr>
                <w:lang w:val="en-US"/>
              </w:rPr>
              <w:t>Title, Description, H</w:t>
            </w:r>
            <w:proofErr w:type="gramStart"/>
            <w:r>
              <w:rPr>
                <w:lang w:val="en-US"/>
              </w:rPr>
              <w:t>1,H</w:t>
            </w:r>
            <w:proofErr w:type="gramEnd"/>
            <w:r>
              <w:rPr>
                <w:lang w:val="en-US"/>
              </w:rPr>
              <w:t>2</w:t>
            </w:r>
            <w:r w:rsidRPr="006070B4">
              <w:rPr>
                <w:lang w:val="en-US"/>
              </w:rPr>
              <w:t>,</w:t>
            </w:r>
            <w:r>
              <w:rPr>
                <w:lang w:val="en-US"/>
              </w:rPr>
              <w:t>H3</w:t>
            </w:r>
            <w:r w:rsidRPr="006070B4">
              <w:rPr>
                <w:lang w:val="en-US"/>
              </w:rPr>
              <w:t>)?</w:t>
            </w:r>
          </w:p>
          <w:p w:rsidR="000E5802" w:rsidRPr="006070B4" w:rsidRDefault="000E5802" w:rsidP="00053DE8">
            <w:pPr>
              <w:ind w:left="51"/>
            </w:pPr>
            <w:r>
              <w:t>Если нужны какие-то конкретные, укажите, пожалуйста</w:t>
            </w:r>
          </w:p>
        </w:tc>
        <w:tc>
          <w:tcPr>
            <w:tcW w:w="4635" w:type="dxa"/>
          </w:tcPr>
          <w:p w:rsidR="000E5802" w:rsidRPr="006070B4" w:rsidRDefault="000E5802" w:rsidP="00053DE8">
            <w:pPr>
              <w:ind w:left="51"/>
            </w:pPr>
          </w:p>
        </w:tc>
      </w:tr>
      <w:tr w:rsidR="000E5802" w:rsidTr="000E5802">
        <w:trPr>
          <w:trHeight w:val="885"/>
        </w:trPr>
        <w:tc>
          <w:tcPr>
            <w:tcW w:w="4200" w:type="dxa"/>
            <w:gridSpan w:val="3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0E5802" w:rsidRDefault="000E5802" w:rsidP="00053DE8">
            <w:pPr>
              <w:ind w:left="51"/>
            </w:pPr>
            <w:r>
              <w:t xml:space="preserve">Допустимы ли словоформы </w:t>
            </w:r>
            <w:r w:rsidRPr="000E5802">
              <w:t>(прямое, разбавленное, морфологи</w:t>
            </w:r>
            <w:r w:rsidR="00755BD4">
              <w:t xml:space="preserve">ческое вхождение). </w:t>
            </w:r>
            <w:bookmarkStart w:id="0" w:name="_GoBack"/>
            <w:bookmarkEnd w:id="0"/>
          </w:p>
        </w:tc>
        <w:tc>
          <w:tcPr>
            <w:tcW w:w="463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0E5802" w:rsidRDefault="000E5802" w:rsidP="00053DE8">
            <w:pPr>
              <w:ind w:left="51"/>
            </w:pPr>
          </w:p>
        </w:tc>
      </w:tr>
      <w:tr w:rsidR="000E5802" w:rsidTr="000E5802">
        <w:trPr>
          <w:trHeight w:val="885"/>
        </w:trPr>
        <w:tc>
          <w:tcPr>
            <w:tcW w:w="4200" w:type="dxa"/>
            <w:gridSpan w:val="3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0E5802" w:rsidRDefault="000E5802" w:rsidP="00053DE8">
            <w:pPr>
              <w:ind w:left="51"/>
            </w:pPr>
            <w:r>
              <w:t>Дополнительные пожелания</w:t>
            </w:r>
          </w:p>
        </w:tc>
        <w:tc>
          <w:tcPr>
            <w:tcW w:w="463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0E5802" w:rsidRPr="000E5802" w:rsidRDefault="000E5802" w:rsidP="000E5802">
            <w:pPr>
              <w:ind w:left="51"/>
            </w:pPr>
          </w:p>
          <w:p w:rsidR="000E5802" w:rsidRPr="0070523E" w:rsidRDefault="000E5802" w:rsidP="00053DE8">
            <w:pPr>
              <w:ind w:left="51"/>
            </w:pPr>
          </w:p>
        </w:tc>
      </w:tr>
    </w:tbl>
    <w:p w:rsidR="000E5802" w:rsidRDefault="000E5802"/>
    <w:sectPr w:rsidR="000E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02"/>
    <w:rsid w:val="000E5802"/>
    <w:rsid w:val="006474E9"/>
    <w:rsid w:val="007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006C"/>
  <w15:chartTrackingRefBased/>
  <w15:docId w15:val="{537ED36A-20A2-4A74-A1D9-305F00F3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2018-04-22T15:13:00Z</dcterms:created>
  <dcterms:modified xsi:type="dcterms:W3CDTF">2018-04-22T15:19:00Z</dcterms:modified>
</cp:coreProperties>
</file>